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F5" w:rsidRDefault="002A5BF5" w:rsidP="002A5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F5">
        <w:rPr>
          <w:rFonts w:ascii="Times New Roman" w:hAnsi="Times New Roman" w:cs="Times New Roman"/>
          <w:b/>
          <w:sz w:val="28"/>
          <w:szCs w:val="28"/>
        </w:rPr>
        <w:t>KRITERIJI ZA ODREĐIVANJE VISINE NAKNADE STVARNIH MATERIJALNIH TROŠKOVA I TROŠKOVA DOSTAVE INFORMACIJE</w:t>
      </w:r>
    </w:p>
    <w:p w:rsidR="002A5BF5" w:rsidRDefault="002A5BF5" w:rsidP="002A5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A5BF5" w:rsidRDefault="002A5BF5" w:rsidP="002A5BF5">
      <w:pPr>
        <w:rPr>
          <w:rFonts w:ascii="Times New Roman" w:hAnsi="Times New Roman" w:cs="Times New Roman"/>
          <w:b/>
          <w:sz w:val="28"/>
          <w:szCs w:val="28"/>
        </w:rPr>
      </w:pPr>
    </w:p>
    <w:p w:rsidR="002A5BF5" w:rsidRDefault="002A5BF5" w:rsidP="002A5BF5">
      <w:pPr>
        <w:rPr>
          <w:rFonts w:ascii="Times New Roman" w:hAnsi="Times New Roman" w:cs="Times New Roman"/>
          <w:sz w:val="28"/>
          <w:szCs w:val="28"/>
        </w:rPr>
      </w:pPr>
      <w:r w:rsidRPr="002A5BF5">
        <w:rPr>
          <w:rFonts w:ascii="Times New Roman" w:hAnsi="Times New Roman" w:cs="Times New Roman"/>
          <w:sz w:val="28"/>
          <w:szCs w:val="28"/>
        </w:rPr>
        <w:t>nalaze se na poveznicama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5BF5" w:rsidRDefault="002A5BF5" w:rsidP="002A5BF5">
      <w:pPr>
        <w:rPr>
          <w:rFonts w:ascii="Times New Roman" w:hAnsi="Times New Roman" w:cs="Times New Roman"/>
          <w:sz w:val="28"/>
          <w:szCs w:val="28"/>
        </w:rPr>
      </w:pPr>
    </w:p>
    <w:p w:rsidR="002A5BF5" w:rsidRDefault="002A5BF5" w:rsidP="002A5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65656"/>
          <w:sz w:val="23"/>
          <w:szCs w:val="23"/>
        </w:rPr>
      </w:pPr>
      <w:r>
        <w:rPr>
          <w:rFonts w:ascii="Arial" w:hAnsi="Arial" w:cs="Arial"/>
          <w:color w:val="565656"/>
          <w:sz w:val="23"/>
          <w:szCs w:val="23"/>
        </w:rPr>
        <w:t>Kriteriji za određivanje visine naknade stvarnih materijalnih troškova i troškova dostave informacije (“Narodne novine”, br. </w:t>
      </w:r>
      <w:hyperlink r:id="rId5" w:tgtFrame="_blank" w:history="1">
        <w:r>
          <w:rPr>
            <w:rStyle w:val="Hiperveza"/>
            <w:rFonts w:ascii="Arial" w:hAnsi="Arial" w:cs="Arial"/>
            <w:color w:val="0082C9"/>
            <w:sz w:val="23"/>
            <w:szCs w:val="23"/>
            <w:u w:val="none"/>
          </w:rPr>
          <w:t>12/14</w:t>
        </w:r>
      </w:hyperlink>
      <w:r>
        <w:rPr>
          <w:rFonts w:ascii="Arial" w:hAnsi="Arial" w:cs="Arial"/>
          <w:color w:val="565656"/>
          <w:sz w:val="23"/>
          <w:szCs w:val="23"/>
        </w:rPr>
        <w:t>)</w:t>
      </w:r>
    </w:p>
    <w:p w:rsidR="002A5BF5" w:rsidRDefault="00F75F46" w:rsidP="002A5BF5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565656"/>
          <w:sz w:val="23"/>
          <w:szCs w:val="23"/>
        </w:rPr>
      </w:pPr>
      <w:hyperlink r:id="rId6" w:history="1">
        <w:r w:rsidR="002A5BF5" w:rsidRPr="00CA5B3E">
          <w:rPr>
            <w:rStyle w:val="Hiperveza"/>
            <w:rFonts w:ascii="Arial" w:hAnsi="Arial" w:cs="Arial"/>
            <w:sz w:val="23"/>
            <w:szCs w:val="23"/>
          </w:rPr>
          <w:t>https://narodne-novine.nn.hr/clanci/sluzbeni/2014_01_12_231.html</w:t>
        </w:r>
      </w:hyperlink>
    </w:p>
    <w:p w:rsidR="002A5BF5" w:rsidRDefault="002A5BF5" w:rsidP="002A5BF5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565656"/>
          <w:sz w:val="23"/>
          <w:szCs w:val="23"/>
        </w:rPr>
      </w:pPr>
    </w:p>
    <w:p w:rsidR="002A5BF5" w:rsidRDefault="002A5BF5" w:rsidP="002A5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65656"/>
          <w:sz w:val="23"/>
          <w:szCs w:val="23"/>
        </w:rPr>
      </w:pPr>
      <w:r>
        <w:rPr>
          <w:rFonts w:ascii="Arial" w:hAnsi="Arial" w:cs="Arial"/>
          <w:color w:val="565656"/>
          <w:sz w:val="23"/>
          <w:szCs w:val="23"/>
        </w:rPr>
        <w:t>Ispravak kriterija za određivanje visine naknade stvarnih materijalnih troškova i troškova dostave informacije (“Narodne novine”, br. </w:t>
      </w:r>
      <w:hyperlink r:id="rId7" w:tgtFrame="_blank" w:history="1">
        <w:r>
          <w:rPr>
            <w:rStyle w:val="Hiperveza"/>
            <w:rFonts w:ascii="Arial" w:hAnsi="Arial" w:cs="Arial"/>
            <w:color w:val="0082C9"/>
            <w:sz w:val="23"/>
            <w:szCs w:val="23"/>
            <w:u w:val="none"/>
          </w:rPr>
          <w:t>15/14</w:t>
        </w:r>
      </w:hyperlink>
      <w:r>
        <w:rPr>
          <w:rFonts w:ascii="Arial" w:hAnsi="Arial" w:cs="Arial"/>
          <w:color w:val="565656"/>
          <w:sz w:val="23"/>
          <w:szCs w:val="23"/>
        </w:rPr>
        <w:t>)</w:t>
      </w:r>
    </w:p>
    <w:p w:rsidR="002A5BF5" w:rsidRDefault="002A5BF5" w:rsidP="002A5BF5">
      <w:pPr>
        <w:spacing w:before="100" w:beforeAutospacing="1" w:after="100" w:afterAutospacing="1" w:line="240" w:lineRule="auto"/>
        <w:rPr>
          <w:rFonts w:ascii="Arial" w:hAnsi="Arial" w:cs="Arial"/>
          <w:color w:val="565656"/>
          <w:sz w:val="23"/>
          <w:szCs w:val="23"/>
        </w:rPr>
      </w:pPr>
      <w:r>
        <w:rPr>
          <w:rFonts w:ascii="Arial" w:hAnsi="Arial" w:cs="Arial"/>
          <w:color w:val="565656"/>
          <w:sz w:val="23"/>
          <w:szCs w:val="23"/>
        </w:rPr>
        <w:t xml:space="preserve">            </w:t>
      </w:r>
      <w:hyperlink r:id="rId8" w:history="1">
        <w:r w:rsidRPr="00CA5B3E">
          <w:rPr>
            <w:rStyle w:val="Hiperveza"/>
            <w:rFonts w:ascii="Arial" w:hAnsi="Arial" w:cs="Arial"/>
            <w:sz w:val="23"/>
            <w:szCs w:val="23"/>
          </w:rPr>
          <w:t>https://narodne-novine.nn.hr/clanci/sluzbeni/2014_02_15_316.html</w:t>
        </w:r>
      </w:hyperlink>
    </w:p>
    <w:p w:rsidR="002A5BF5" w:rsidRDefault="002A5BF5" w:rsidP="002A5BF5">
      <w:pPr>
        <w:spacing w:before="100" w:beforeAutospacing="1" w:after="100" w:afterAutospacing="1" w:line="240" w:lineRule="auto"/>
        <w:rPr>
          <w:rFonts w:ascii="Arial" w:hAnsi="Arial" w:cs="Arial"/>
          <w:color w:val="565656"/>
          <w:sz w:val="23"/>
          <w:szCs w:val="23"/>
        </w:rPr>
      </w:pPr>
    </w:p>
    <w:p w:rsidR="002A5BF5" w:rsidRDefault="002A5BF5" w:rsidP="002A5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65656"/>
          <w:sz w:val="23"/>
          <w:szCs w:val="23"/>
        </w:rPr>
      </w:pPr>
      <w:r>
        <w:rPr>
          <w:rFonts w:ascii="Arial" w:hAnsi="Arial" w:cs="Arial"/>
          <w:color w:val="565656"/>
          <w:sz w:val="23"/>
          <w:szCs w:val="23"/>
        </w:rPr>
        <w:t>Izmjene kriterija za određivanje visine naknade stvarnih materijalnih troškova i troškova dostave informacije (“Narodne novine”, br. </w:t>
      </w:r>
      <w:hyperlink r:id="rId9" w:history="1">
        <w:r>
          <w:rPr>
            <w:rStyle w:val="Hiperveza"/>
            <w:rFonts w:ascii="Arial" w:hAnsi="Arial" w:cs="Arial"/>
            <w:color w:val="0082C9"/>
            <w:sz w:val="23"/>
            <w:szCs w:val="23"/>
            <w:u w:val="none"/>
          </w:rPr>
          <w:t>141/22</w:t>
        </w:r>
      </w:hyperlink>
      <w:r>
        <w:rPr>
          <w:rFonts w:ascii="Arial" w:hAnsi="Arial" w:cs="Arial"/>
          <w:color w:val="565656"/>
          <w:sz w:val="23"/>
          <w:szCs w:val="23"/>
        </w:rPr>
        <w:t>)</w:t>
      </w:r>
    </w:p>
    <w:p w:rsidR="002A5BF5" w:rsidRDefault="002A5BF5" w:rsidP="002A5BF5">
      <w:pPr>
        <w:spacing w:before="100" w:beforeAutospacing="1" w:after="100" w:afterAutospacing="1" w:line="240" w:lineRule="auto"/>
        <w:rPr>
          <w:rFonts w:ascii="Arial" w:hAnsi="Arial" w:cs="Arial"/>
          <w:color w:val="565656"/>
          <w:sz w:val="23"/>
          <w:szCs w:val="23"/>
        </w:rPr>
      </w:pPr>
      <w:r>
        <w:rPr>
          <w:rFonts w:ascii="Arial" w:hAnsi="Arial" w:cs="Arial"/>
          <w:color w:val="565656"/>
          <w:sz w:val="23"/>
          <w:szCs w:val="23"/>
        </w:rPr>
        <w:t xml:space="preserve">           </w:t>
      </w:r>
      <w:hyperlink r:id="rId10" w:history="1">
        <w:r w:rsidRPr="00CA5B3E">
          <w:rPr>
            <w:rStyle w:val="Hiperveza"/>
            <w:rFonts w:ascii="Arial" w:hAnsi="Arial" w:cs="Arial"/>
            <w:sz w:val="23"/>
            <w:szCs w:val="23"/>
          </w:rPr>
          <w:t>https://narodne-novine.nn.hr/clanci/sluzbeni/2022_12_141_2149.html</w:t>
        </w:r>
      </w:hyperlink>
    </w:p>
    <w:p w:rsidR="002A5BF5" w:rsidRDefault="002A5BF5" w:rsidP="002A5BF5">
      <w:pPr>
        <w:spacing w:before="100" w:beforeAutospacing="1" w:after="100" w:afterAutospacing="1" w:line="240" w:lineRule="auto"/>
        <w:rPr>
          <w:rFonts w:ascii="Arial" w:hAnsi="Arial" w:cs="Arial"/>
          <w:color w:val="565656"/>
          <w:sz w:val="23"/>
          <w:szCs w:val="23"/>
        </w:rPr>
      </w:pPr>
    </w:p>
    <w:p w:rsidR="002A5BF5" w:rsidRDefault="002A5BF5" w:rsidP="002A5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65656"/>
          <w:sz w:val="23"/>
          <w:szCs w:val="23"/>
        </w:rPr>
      </w:pPr>
      <w:r>
        <w:rPr>
          <w:rFonts w:ascii="Arial" w:hAnsi="Arial" w:cs="Arial"/>
          <w:color w:val="565656"/>
          <w:sz w:val="23"/>
          <w:szCs w:val="23"/>
        </w:rPr>
        <w:t>Presuda Visokog upravnog suda Republike Hrvatske od 15. srpnja 2024. (“Narodne novine br. </w:t>
      </w:r>
      <w:hyperlink r:id="rId11" w:history="1">
        <w:r>
          <w:rPr>
            <w:rStyle w:val="Hiperveza"/>
            <w:rFonts w:ascii="Arial" w:hAnsi="Arial" w:cs="Arial"/>
            <w:color w:val="0082C9"/>
            <w:sz w:val="23"/>
            <w:szCs w:val="23"/>
            <w:u w:val="none"/>
          </w:rPr>
          <w:t>96/24</w:t>
        </w:r>
      </w:hyperlink>
      <w:r>
        <w:rPr>
          <w:rFonts w:ascii="Arial" w:hAnsi="Arial" w:cs="Arial"/>
          <w:color w:val="565656"/>
          <w:sz w:val="23"/>
          <w:szCs w:val="23"/>
        </w:rPr>
        <w:t>)</w:t>
      </w:r>
    </w:p>
    <w:p w:rsidR="002A5BF5" w:rsidRDefault="00F75F46" w:rsidP="002A5BF5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565656"/>
          <w:sz w:val="23"/>
          <w:szCs w:val="23"/>
        </w:rPr>
      </w:pPr>
      <w:hyperlink r:id="rId12" w:history="1">
        <w:r w:rsidR="002A5BF5" w:rsidRPr="00CA5B3E">
          <w:rPr>
            <w:rStyle w:val="Hiperveza"/>
            <w:rFonts w:ascii="Arial" w:hAnsi="Arial" w:cs="Arial"/>
            <w:sz w:val="23"/>
            <w:szCs w:val="23"/>
          </w:rPr>
          <w:t>https://narodne-novine.nn.hr/clanci/sluzbeni/2024_08_96_1743.html</w:t>
        </w:r>
      </w:hyperlink>
    </w:p>
    <w:p w:rsidR="002A5BF5" w:rsidRDefault="002A5BF5" w:rsidP="002A5BF5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565656"/>
          <w:sz w:val="23"/>
          <w:szCs w:val="23"/>
        </w:rPr>
      </w:pPr>
    </w:p>
    <w:p w:rsidR="002A5BF5" w:rsidRPr="002A5BF5" w:rsidRDefault="002A5BF5" w:rsidP="002A5B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5BF5" w:rsidRPr="002A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513A8"/>
    <w:multiLevelType w:val="multilevel"/>
    <w:tmpl w:val="8F3C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F5"/>
    <w:rsid w:val="00205495"/>
    <w:rsid w:val="002A5BF5"/>
    <w:rsid w:val="00F7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1BBD"/>
  <w15:chartTrackingRefBased/>
  <w15:docId w15:val="{034F67D3-75EA-4565-82EE-8E2E7068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5BF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A5B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4_02_15_316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4_02_15_316.html" TargetMode="External"/><Relationship Id="rId12" Type="http://schemas.openxmlformats.org/officeDocument/2006/relationships/hyperlink" Target="https://narodne-novine.nn.hr/clanci/sluzbeni/2024_08_96_174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4_01_12_231.html" TargetMode="External"/><Relationship Id="rId11" Type="http://schemas.openxmlformats.org/officeDocument/2006/relationships/hyperlink" Target="https://narodne-novine.nn.hr/clanci/sluzbeni/2024_08_96_1743.html" TargetMode="External"/><Relationship Id="rId5" Type="http://schemas.openxmlformats.org/officeDocument/2006/relationships/hyperlink" Target="https://narodne-novine.nn.hr/clanci/sluzbeni/2014_01_12_231.html" TargetMode="External"/><Relationship Id="rId10" Type="http://schemas.openxmlformats.org/officeDocument/2006/relationships/hyperlink" Target="https://narodne-novine.nn.hr/clanci/sluzbeni/2022_12_141_214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2_12_141_214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2026-01-19T12:01:00Z</dcterms:created>
  <dcterms:modified xsi:type="dcterms:W3CDTF">2026-01-19T12:29:00Z</dcterms:modified>
</cp:coreProperties>
</file>